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="David"/>
          <w:b/>
          <w:bCs/>
          <w:sz w:val="38"/>
          <w:szCs w:val="38"/>
          <w:rtl/>
        </w:rPr>
      </w:pPr>
      <w:bookmarkStart w:id="0" w:name="_GoBack"/>
      <w:bookmarkEnd w:id="0"/>
      <w:r>
        <w:rPr>
          <w:rFonts w:eastAsia="Calibri" w:cs="David" w:hint="cs"/>
          <w:b/>
          <w:bCs/>
          <w:noProof/>
          <w:sz w:val="38"/>
          <w:szCs w:val="38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-159634</wp:posOffset>
            </wp:positionH>
            <wp:positionV relativeFrom="paragraph">
              <wp:posOffset>-588507</wp:posOffset>
            </wp:positionV>
            <wp:extent cx="6432550" cy="803275"/>
            <wp:effectExtent l="0" t="0" r="6350" b="0"/>
            <wp:wrapNone/>
            <wp:docPr id="1" name="תמונה 1" descr="C:\Users\sigal\AppData\Local\Microsoft\Windows\Temporary Internet Files\Content.Outlook\PVUZID9X\cpm letterhead2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:\Users\sigal\AppData\Local\Microsoft\Windows\Temporary Internet Files\Content.Outlook\PVUZID9X\cpm letterhead2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255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rtl/>
          <w:lang w:bidi="ar-LB"/>
        </w:rPr>
      </w:pPr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دعوة لتقديم عروض لتمويل جزئي، تخطيط، إقامة وصيانة </w:t>
      </w:r>
    </w:p>
    <w:p w:rsidR="004B2D52" w:rsidRP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مبنى المحكمة في طبريا </w:t>
      </w:r>
    </w:p>
    <w:p w:rsidR="004B2D52" w:rsidRPr="004B2D52" w:rsidRDefault="004B2D52" w:rsidP="004B2D52">
      <w:pPr>
        <w:spacing w:before="360" w:after="240" w:line="300" w:lineRule="auto"/>
        <w:jc w:val="center"/>
        <w:rPr>
          <w:rFonts w:eastAsia="Calibri" w:cs="Arial"/>
          <w:b/>
          <w:bCs/>
          <w:snapToGrid w:val="0"/>
          <w:sz w:val="28"/>
          <w:szCs w:val="30"/>
          <w:rtl/>
        </w:rPr>
      </w:pPr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مناقصة علنية رقم </w:t>
      </w:r>
      <w:r w:rsidRPr="004B2D52">
        <w:rPr>
          <w:rFonts w:asciiTheme="majorBidi" w:eastAsia="Calibri" w:hAnsiTheme="majorBidi" w:cstheme="majorBidi"/>
          <w:b/>
          <w:bCs/>
          <w:sz w:val="38"/>
          <w:szCs w:val="38"/>
          <w:rtl/>
          <w:lang w:bidi="ar-LB"/>
        </w:rPr>
        <w:t>ب</w:t>
      </w:r>
      <w:r w:rsidRPr="004B2D52">
        <w:rPr>
          <w:rFonts w:eastAsia="Calibri" w:cs="David"/>
          <w:b/>
          <w:bCs/>
          <w:sz w:val="38"/>
          <w:szCs w:val="38"/>
          <w:rtl/>
        </w:rPr>
        <w:t>-</w:t>
      </w:r>
      <w:r w:rsidRPr="004B2D52">
        <w:rPr>
          <w:rFonts w:eastAsia="Calibri" w:cs="David" w:hint="cs"/>
          <w:b/>
          <w:bCs/>
          <w:sz w:val="38"/>
          <w:szCs w:val="38"/>
          <w:rtl/>
        </w:rPr>
        <w:t>05</w:t>
      </w:r>
      <w:r w:rsidRPr="004B2D52">
        <w:rPr>
          <w:rFonts w:eastAsia="Calibri" w:cs="David"/>
          <w:b/>
          <w:bCs/>
          <w:sz w:val="38"/>
          <w:szCs w:val="38"/>
          <w:rtl/>
        </w:rPr>
        <w:t>/</w:t>
      </w:r>
      <w:r w:rsidRPr="004B2D52">
        <w:rPr>
          <w:rFonts w:eastAsia="Calibri" w:cs="David" w:hint="cs"/>
          <w:b/>
          <w:bCs/>
          <w:sz w:val="38"/>
          <w:szCs w:val="38"/>
          <w:rtl/>
        </w:rPr>
        <w:t>16</w:t>
      </w:r>
    </w:p>
    <w:p w:rsidR="004B2D52" w:rsidRDefault="004B2D52" w:rsidP="004B2D52">
      <w:pPr>
        <w:spacing w:before="360" w:after="240" w:line="300" w:lineRule="auto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r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إعلان عن تأجيل الموعد الأخير لتقديم العروض </w:t>
      </w:r>
    </w:p>
    <w:p w:rsidR="004B2D52" w:rsidRPr="004B2D52" w:rsidRDefault="004B2D52" w:rsidP="004B2D52">
      <w:pPr>
        <w:spacing w:line="360" w:lineRule="auto"/>
        <w:jc w:val="both"/>
        <w:rPr>
          <w:rFonts w:eastAsia="Calibri" w:cs="David"/>
          <w:sz w:val="22"/>
          <w:rtl/>
          <w:lang w:eastAsia="he-IL"/>
        </w:rPr>
      </w:pPr>
    </w:p>
    <w:p w:rsidR="004B2D52" w:rsidRPr="004B2D52" w:rsidRDefault="004B2D52" w:rsidP="004B2D52">
      <w:pPr>
        <w:spacing w:line="360" w:lineRule="auto"/>
        <w:jc w:val="both"/>
        <w:rPr>
          <w:rFonts w:eastAsia="Calibri" w:cs="David"/>
          <w:b/>
          <w:bCs/>
          <w:sz w:val="22"/>
          <w:u w:val="single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 xml:space="preserve">حكومة إسرائيل باسم دولة إسرائيل بواسطة فرع المحاسب العام في وزارة المالية </w:t>
      </w:r>
      <w:r>
        <w:rPr>
          <w:rFonts w:eastAsia="Calibri" w:cstheme="minorBidi"/>
          <w:sz w:val="22"/>
          <w:rtl/>
          <w:lang w:eastAsia="he-IL" w:bidi="ar-LB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 قسم العقارات، المشتريات واللوجيستيكا </w:t>
      </w:r>
      <w:r>
        <w:rPr>
          <w:rFonts w:eastAsia="Calibri" w:cs="David"/>
          <w:sz w:val="22"/>
          <w:rtl/>
          <w:lang w:eastAsia="he-IL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مديرية البناء الحكومي ، تعلن بهذا عن تأجيل الموعد الأخير لتقديم العروض بالمناقصة لتمويل جزئي، تخطيط، إقامة وصيانة لفترة إجمالية 25 سنة لمبنى المحكمة في طبريا، بحيث يجب تقديم العروض </w:t>
      </w:r>
      <w:r w:rsidRPr="004B2D52">
        <w:rPr>
          <w:rFonts w:eastAsia="Calibri" w:cstheme="minorBidi" w:hint="cs"/>
          <w:b/>
          <w:bCs/>
          <w:sz w:val="22"/>
          <w:rtl/>
          <w:lang w:eastAsia="he-IL" w:bidi="ar-LB"/>
        </w:rPr>
        <w:t>لغاية يوم الاثنين الموافق</w:t>
      </w:r>
      <w:r w:rsidRPr="004B2D52">
        <w:rPr>
          <w:rFonts w:eastAsia="Calibri" w:cs="David" w:hint="cs"/>
          <w:sz w:val="22"/>
          <w:rtl/>
          <w:lang w:eastAsia="he-IL"/>
        </w:rPr>
        <w:t xml:space="preserve"> </w:t>
      </w:r>
      <w:r w:rsidRPr="004B2D52">
        <w:rPr>
          <w:rFonts w:eastAsia="Calibri" w:cs="David" w:hint="cs"/>
          <w:b/>
          <w:bCs/>
          <w:sz w:val="22"/>
          <w:rtl/>
        </w:rPr>
        <w:t xml:space="preserve">- </w:t>
      </w:r>
      <w:r w:rsidRPr="004B2D52">
        <w:rPr>
          <w:rFonts w:eastAsia="Calibri" w:cs="David" w:hint="cs"/>
          <w:b/>
          <w:bCs/>
          <w:sz w:val="22"/>
          <w:u w:val="single"/>
          <w:rtl/>
        </w:rPr>
        <w:t>26.12.2016</w:t>
      </w:r>
      <w:r w:rsidRPr="004B2D52">
        <w:rPr>
          <w:rFonts w:eastAsia="Calibri" w:cs="David" w:hint="cs"/>
          <w:b/>
          <w:bCs/>
          <w:sz w:val="22"/>
          <w:rtl/>
        </w:rPr>
        <w:t xml:space="preserve"> </w:t>
      </w:r>
      <w:r w:rsidRPr="004B2D52">
        <w:rPr>
          <w:rFonts w:asciiTheme="majorBidi" w:eastAsia="Calibri" w:hAnsiTheme="majorBidi" w:cstheme="majorBidi"/>
          <w:b/>
          <w:bCs/>
          <w:sz w:val="22"/>
          <w:rtl/>
          <w:lang w:bidi="ar-LB"/>
        </w:rPr>
        <w:t>الساعة</w:t>
      </w:r>
      <w:r w:rsidRPr="004B2D52">
        <w:rPr>
          <w:rFonts w:eastAsia="Calibri" w:cs="David"/>
          <w:b/>
          <w:bCs/>
          <w:sz w:val="22"/>
          <w:rtl/>
        </w:rPr>
        <w:t xml:space="preserve"> </w:t>
      </w:r>
      <w:r w:rsidRPr="004B2D52">
        <w:rPr>
          <w:rFonts w:eastAsia="Calibri" w:cs="David"/>
          <w:b/>
          <w:bCs/>
          <w:sz w:val="22"/>
          <w:u w:val="single"/>
          <w:rtl/>
        </w:rPr>
        <w:t>12:00</w:t>
      </w:r>
      <w:r w:rsidRPr="004B2D52">
        <w:rPr>
          <w:rFonts w:eastAsia="Calibri" w:cs="David"/>
          <w:sz w:val="22"/>
          <w:rtl/>
        </w:rPr>
        <w:t>.</w:t>
      </w:r>
    </w:p>
    <w:p w:rsidR="004B2D52" w:rsidRPr="004B2D52" w:rsidRDefault="004B2D52" w:rsidP="004B2D52">
      <w:pPr>
        <w:spacing w:before="240" w:line="360" w:lineRule="auto"/>
        <w:jc w:val="both"/>
        <w:rPr>
          <w:rFonts w:eastAsia="Calibri" w:cs="David"/>
          <w:sz w:val="22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>يمكن الاطلاع على التعديلات الكاملة لمستندات المناقصة ومستندات المناقصة الأصلية في موقع انترنت دائرة المشتريات الحكومية بالعنوان</w:t>
      </w:r>
      <w:r w:rsidRPr="004B2D52">
        <w:rPr>
          <w:rFonts w:eastAsia="Calibri" w:cs="David"/>
          <w:sz w:val="22"/>
          <w:rtl/>
        </w:rPr>
        <w:t xml:space="preserve">: </w:t>
      </w:r>
      <w:hyperlink r:id="rId8" w:history="1">
        <w:r w:rsidRPr="004B2D52">
          <w:rPr>
            <w:rFonts w:eastAsia="Calibri" w:cs="David"/>
            <w:color w:val="0000FF"/>
            <w:sz w:val="22"/>
            <w:u w:val="single"/>
          </w:rPr>
          <w:t>http://www.mr.gov.il</w:t>
        </w:r>
      </w:hyperlink>
      <w:r w:rsidRPr="004B2D52">
        <w:rPr>
          <w:rFonts w:eastAsia="Calibri" w:cs="David" w:hint="cs"/>
          <w:sz w:val="22"/>
          <w:rtl/>
        </w:rPr>
        <w:t>.</w:t>
      </w:r>
    </w:p>
    <w:p w:rsidR="004B2D52" w:rsidRPr="004B2D52" w:rsidRDefault="004B2D52" w:rsidP="004B2D52">
      <w:pPr>
        <w:tabs>
          <w:tab w:val="left" w:pos="425"/>
        </w:tabs>
        <w:spacing w:line="276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Pr="004B2D52" w:rsidRDefault="004B2D52" w:rsidP="004B2D52">
      <w:pPr>
        <w:spacing w:after="240" w:line="300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Default="004B2D52" w:rsidP="004B2D52">
      <w:pPr>
        <w:spacing w:after="240" w:line="300" w:lineRule="auto"/>
        <w:jc w:val="center"/>
        <w:rPr>
          <w:rFonts w:ascii="Arial" w:eastAsia="Calibri" w:hAnsi="Arial" w:cstheme="minorBidi"/>
          <w:b/>
          <w:bCs/>
          <w:sz w:val="22"/>
          <w:rtl/>
          <w:lang w:bidi="ar-LB"/>
        </w:rPr>
      </w:pPr>
      <w:r>
        <w:rPr>
          <w:rFonts w:ascii="Arial" w:eastAsia="Calibri" w:hAnsi="Arial" w:cstheme="minorBidi" w:hint="cs"/>
          <w:b/>
          <w:bCs/>
          <w:sz w:val="22"/>
          <w:rtl/>
          <w:lang w:bidi="ar-LB"/>
        </w:rPr>
        <w:t>في أية حالة لوجود تناقض و/أو عدم ملاءمة بين المذكور في هذا الإعلان أعلاه وبين المذكور في مستندات المناقصة، الشروط والقوانين الموجودة في كراس المناقصة على كافة ملاحقه هي الملزمة حصرياً .</w:t>
      </w:r>
    </w:p>
    <w:p w:rsidR="00F33FF7" w:rsidRDefault="00F33FF7">
      <w:pPr>
        <w:rPr>
          <w:rtl/>
        </w:rPr>
      </w:pPr>
    </w:p>
    <w:sectPr w:rsidR="00F33FF7" w:rsidSect="008835EB">
      <w:footerReference w:type="default" r:id="rId9"/>
      <w:pgSz w:w="11906" w:h="16838"/>
      <w:pgMar w:top="1701" w:right="1418" w:bottom="156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1BB" w:rsidRDefault="009911BB">
      <w:r>
        <w:separator/>
      </w:r>
    </w:p>
  </w:endnote>
  <w:endnote w:type="continuationSeparator" w:id="0">
    <w:p w:rsidR="009911BB" w:rsidRDefault="009911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362" w:rsidRDefault="004B2D52">
    <w:pPr>
      <w:pStyle w:val="a4"/>
      <w:jc w:val="center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9F51D4" w:rsidRPr="009F51D4">
      <w:rPr>
        <w:noProof/>
        <w:rtl/>
        <w:lang w:val="he-IL"/>
      </w:rPr>
      <w:t>1</w:t>
    </w:r>
    <w:r>
      <w:fldChar w:fldCharType="end"/>
    </w:r>
  </w:p>
  <w:p w:rsidR="00565362" w:rsidRDefault="009F51D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1BB" w:rsidRDefault="009911BB">
      <w:r>
        <w:separator/>
      </w:r>
    </w:p>
  </w:footnote>
  <w:footnote w:type="continuationSeparator" w:id="0">
    <w:p w:rsidR="009911BB" w:rsidRDefault="009911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D52"/>
    <w:rsid w:val="00054E06"/>
    <w:rsid w:val="001106C6"/>
    <w:rsid w:val="004B2D52"/>
    <w:rsid w:val="004B3262"/>
    <w:rsid w:val="009911BB"/>
    <w:rsid w:val="009B143E"/>
    <w:rsid w:val="009F51D4"/>
    <w:rsid w:val="00DE254F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726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carlos</cp:lastModifiedBy>
  <cp:revision>2</cp:revision>
  <dcterms:created xsi:type="dcterms:W3CDTF">2016-12-01T11:35:00Z</dcterms:created>
  <dcterms:modified xsi:type="dcterms:W3CDTF">2016-12-01T11:35:00Z</dcterms:modified>
</cp:coreProperties>
</file>